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AD" w:rsidRPr="006441DC" w:rsidRDefault="00360D75" w:rsidP="00ED4D4E">
      <w:pPr>
        <w:jc w:val="center"/>
        <w:rPr>
          <w:sz w:val="28"/>
        </w:rPr>
      </w:pPr>
      <w:bookmarkStart w:id="0" w:name="_GoBack"/>
      <w:bookmarkEnd w:id="0"/>
      <w:r w:rsidRPr="00FD734A">
        <w:rPr>
          <w:sz w:val="28"/>
        </w:rPr>
        <w:t>П</w:t>
      </w:r>
      <w:r w:rsidR="00FD734A" w:rsidRPr="00FD734A">
        <w:rPr>
          <w:sz w:val="28"/>
        </w:rPr>
        <w:t>рограмма</w:t>
      </w:r>
      <w:r w:rsidR="00ED4D4E" w:rsidRPr="00FD734A">
        <w:rPr>
          <w:sz w:val="28"/>
        </w:rPr>
        <w:t xml:space="preserve"> мероприятий </w:t>
      </w:r>
      <w:r w:rsidR="00ED4D4E" w:rsidRPr="00FD734A">
        <w:rPr>
          <w:sz w:val="28"/>
          <w:lang w:val="en-US"/>
        </w:rPr>
        <w:t>Pro</w:t>
      </w:r>
      <w:r w:rsidR="00ED4D4E" w:rsidRPr="00FD734A">
        <w:rPr>
          <w:sz w:val="28"/>
        </w:rPr>
        <w:t xml:space="preserve"> </w:t>
      </w:r>
      <w:r w:rsidR="00ED4D4E" w:rsidRPr="00FD734A">
        <w:rPr>
          <w:sz w:val="28"/>
          <w:lang w:val="en-US"/>
        </w:rPr>
        <w:t>Science</w:t>
      </w:r>
      <w:r w:rsidR="00ED4D4E" w:rsidRPr="00FD734A">
        <w:rPr>
          <w:sz w:val="28"/>
        </w:rPr>
        <w:t xml:space="preserve"> недели в ТГАСУ</w:t>
      </w:r>
      <w:r w:rsidR="006441DC">
        <w:rPr>
          <w:sz w:val="28"/>
        </w:rPr>
        <w:t xml:space="preserve"> и </w:t>
      </w:r>
      <w:r w:rsidR="006441DC">
        <w:rPr>
          <w:sz w:val="28"/>
          <w:lang w:val="en-US"/>
        </w:rPr>
        <w:t>XV</w:t>
      </w:r>
      <w:r w:rsidR="006441DC">
        <w:rPr>
          <w:sz w:val="28"/>
        </w:rPr>
        <w:t>международной научно-практической конференции</w:t>
      </w:r>
    </w:p>
    <w:p w:rsidR="00ED4D4E" w:rsidRPr="00FD734A" w:rsidRDefault="00ED4D4E" w:rsidP="00ED4D4E">
      <w:pPr>
        <w:jc w:val="center"/>
        <w:rPr>
          <w:sz w:val="12"/>
        </w:rPr>
      </w:pPr>
    </w:p>
    <w:tbl>
      <w:tblPr>
        <w:tblStyle w:val="a3"/>
        <w:tblW w:w="1579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2"/>
        <w:gridCol w:w="850"/>
        <w:gridCol w:w="7105"/>
        <w:gridCol w:w="3668"/>
        <w:gridCol w:w="2896"/>
      </w:tblGrid>
      <w:tr w:rsidR="00AB140C" w:rsidRPr="00FE2074" w:rsidTr="00873850">
        <w:trPr>
          <w:tblHeader/>
        </w:trPr>
        <w:tc>
          <w:tcPr>
            <w:tcW w:w="1272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Дата</w:t>
            </w:r>
          </w:p>
        </w:tc>
        <w:tc>
          <w:tcPr>
            <w:tcW w:w="850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Время</w:t>
            </w:r>
          </w:p>
        </w:tc>
        <w:tc>
          <w:tcPr>
            <w:tcW w:w="7105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Наименование мероприятия</w:t>
            </w:r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Модератор, руководитель</w:t>
            </w: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Место проведения</w:t>
            </w:r>
          </w:p>
        </w:tc>
      </w:tr>
      <w:tr w:rsidR="00AB140C" w:rsidRPr="00FE2074" w:rsidTr="00873850">
        <w:tc>
          <w:tcPr>
            <w:tcW w:w="1272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7105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b/>
                <w:szCs w:val="24"/>
              </w:rPr>
            </w:pPr>
            <w:r w:rsidRPr="00FE2074">
              <w:rPr>
                <w:b/>
                <w:szCs w:val="24"/>
              </w:rPr>
              <w:t>Программа образовательных мероприятий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</w:tr>
      <w:tr w:rsidR="00AB140C" w:rsidRPr="00FE2074" w:rsidTr="00873850">
        <w:tc>
          <w:tcPr>
            <w:tcW w:w="1272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10.03.2025</w:t>
            </w: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10.05–12.00</w:t>
            </w:r>
          </w:p>
        </w:tc>
        <w:tc>
          <w:tcPr>
            <w:tcW w:w="7105" w:type="dxa"/>
          </w:tcPr>
          <w:p w:rsidR="00AB140C" w:rsidRDefault="00AB140C" w:rsidP="00FE2074">
            <w:pPr>
              <w:rPr>
                <w:szCs w:val="24"/>
              </w:rPr>
            </w:pPr>
            <w:r w:rsidRPr="00C45EAD">
              <w:rPr>
                <w:b/>
                <w:i/>
                <w:szCs w:val="24"/>
              </w:rPr>
              <w:t>Открытая лекция</w:t>
            </w:r>
            <w:r w:rsidRPr="00FE2074">
              <w:rPr>
                <w:szCs w:val="24"/>
              </w:rPr>
              <w:t xml:space="preserve"> на тему: «Строительство на вечномерзлых грунтах (ошибки проектирования, строительства, эксплуатации)» (</w:t>
            </w:r>
            <w:proofErr w:type="spellStart"/>
            <w:r w:rsidRPr="00FE2074">
              <w:rPr>
                <w:szCs w:val="24"/>
              </w:rPr>
              <w:t>Мосенкис</w:t>
            </w:r>
            <w:proofErr w:type="spellEnd"/>
            <w:r w:rsidRPr="00FE2074">
              <w:rPr>
                <w:szCs w:val="24"/>
              </w:rPr>
              <w:t xml:space="preserve"> Ю.М., к.т.н., председатель правления НП «Межрегиональный союз проектировщиков и архитекторов Сибири»)</w:t>
            </w:r>
          </w:p>
          <w:p w:rsidR="00AB140C" w:rsidRPr="00FE2074" w:rsidRDefault="00AB140C" w:rsidP="00873850">
            <w:pPr>
              <w:shd w:val="clear" w:color="auto" w:fill="FFFFFF"/>
              <w:rPr>
                <w:szCs w:val="24"/>
              </w:rPr>
            </w:pPr>
            <w:r w:rsidRPr="00C152B1">
              <w:rPr>
                <w:rFonts w:eastAsia="Times New Roman"/>
                <w:color w:val="2C2D2E"/>
                <w:sz w:val="22"/>
                <w:lang w:eastAsia="ru-RU"/>
              </w:rPr>
              <w:t>Ссылка для подключения</w:t>
            </w:r>
            <w:r w:rsidRPr="00C152B1">
              <w:rPr>
                <w:rFonts w:ascii="Calibri" w:eastAsia="Times New Roman" w:hAnsi="Calibri" w:cs="Calibri"/>
                <w:color w:val="2C2D2E"/>
                <w:sz w:val="22"/>
                <w:lang w:eastAsia="ru-RU"/>
              </w:rPr>
              <w:t>: </w:t>
            </w:r>
            <w:hyperlink r:id="rId5" w:history="1">
              <w:r w:rsidRPr="003914B0">
                <w:rPr>
                  <w:rStyle w:val="a4"/>
                </w:rPr>
                <w:t>https://my.mts-link.ru/j/71689131/205574599</w:t>
              </w:r>
            </w:hyperlink>
          </w:p>
        </w:tc>
        <w:tc>
          <w:tcPr>
            <w:tcW w:w="3668" w:type="dxa"/>
          </w:tcPr>
          <w:p w:rsidR="00AB140C" w:rsidRPr="00FE2074" w:rsidRDefault="00AB140C" w:rsidP="00027E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Овсянников Сергей Николаевич, д.т.н., проф</w:t>
            </w:r>
            <w:r w:rsidR="00027E5D">
              <w:rPr>
                <w:szCs w:val="24"/>
              </w:rPr>
              <w:t>.,</w:t>
            </w:r>
            <w:r>
              <w:rPr>
                <w:szCs w:val="24"/>
              </w:rPr>
              <w:t xml:space="preserve"> заведующий кафедрой </w:t>
            </w:r>
            <w:proofErr w:type="spellStart"/>
            <w:r>
              <w:rPr>
                <w:szCs w:val="24"/>
              </w:rPr>
              <w:t>АГиПЗ</w:t>
            </w:r>
            <w:proofErr w:type="spellEnd"/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305/1</w:t>
            </w:r>
          </w:p>
        </w:tc>
      </w:tr>
      <w:tr w:rsidR="00AB140C" w:rsidRPr="00FE2074" w:rsidTr="00873850">
        <w:tc>
          <w:tcPr>
            <w:tcW w:w="1272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11.03.2025</w:t>
            </w: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 xml:space="preserve">Межвузовская студенческая </w:t>
            </w:r>
            <w:r w:rsidRPr="00C45EAD">
              <w:rPr>
                <w:b/>
                <w:i/>
                <w:szCs w:val="24"/>
              </w:rPr>
              <w:t>олимпиада</w:t>
            </w:r>
            <w:r w:rsidRPr="00FE2074">
              <w:rPr>
                <w:szCs w:val="24"/>
              </w:rPr>
              <w:t xml:space="preserve"> бакалавров по программам подготовки «Экспертиза и управление недвижимостью» и «Организация инвестиционно-строительной деятельности»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AB140C" w:rsidRPr="00FE2074" w:rsidRDefault="00AB140C" w:rsidP="00AB14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Югова Ирина Владимировна, к.э.н., доцент кафедры </w:t>
            </w:r>
            <w:proofErr w:type="spellStart"/>
            <w:r>
              <w:rPr>
                <w:szCs w:val="24"/>
              </w:rPr>
              <w:t>ЭиУН</w:t>
            </w:r>
            <w:proofErr w:type="spellEnd"/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406/5</w:t>
            </w:r>
          </w:p>
        </w:tc>
      </w:tr>
      <w:tr w:rsidR="00AB140C" w:rsidRPr="00FE2074" w:rsidTr="00873850">
        <w:tc>
          <w:tcPr>
            <w:tcW w:w="1272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12.03.2025</w:t>
            </w: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 xml:space="preserve">Межвузовская студенческая </w:t>
            </w:r>
            <w:r w:rsidRPr="00C45EAD">
              <w:rPr>
                <w:b/>
                <w:i/>
                <w:szCs w:val="24"/>
              </w:rPr>
              <w:t>олимпиада</w:t>
            </w:r>
            <w:r w:rsidRPr="00C45EAD">
              <w:rPr>
                <w:b/>
                <w:szCs w:val="24"/>
              </w:rPr>
              <w:t xml:space="preserve"> </w:t>
            </w:r>
            <w:r w:rsidRPr="00FE2074">
              <w:rPr>
                <w:szCs w:val="24"/>
              </w:rPr>
              <w:t>бакалавров по программе подготовки «Промышленное и гражданское строительство»</w:t>
            </w:r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Рубанов</w:t>
            </w:r>
            <w:proofErr w:type="spellEnd"/>
            <w:r>
              <w:rPr>
                <w:szCs w:val="24"/>
              </w:rPr>
              <w:t xml:space="preserve"> Александр Викторович, к.т.н., зам. декана СФ</w:t>
            </w: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302/5</w:t>
            </w:r>
          </w:p>
        </w:tc>
      </w:tr>
      <w:tr w:rsidR="00AB140C" w:rsidRPr="00FE2074" w:rsidTr="00873850">
        <w:tc>
          <w:tcPr>
            <w:tcW w:w="1272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13.03.2025</w:t>
            </w: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10.00–14.00</w:t>
            </w:r>
          </w:p>
        </w:tc>
        <w:tc>
          <w:tcPr>
            <w:tcW w:w="7105" w:type="dxa"/>
          </w:tcPr>
          <w:p w:rsidR="00AB140C" w:rsidRPr="00FE2074" w:rsidRDefault="00AB140C" w:rsidP="00AB140C">
            <w:pPr>
              <w:rPr>
                <w:szCs w:val="24"/>
              </w:rPr>
            </w:pPr>
            <w:r w:rsidRPr="00C45EAD">
              <w:rPr>
                <w:b/>
                <w:i/>
                <w:szCs w:val="24"/>
              </w:rPr>
              <w:t>Конкурсы</w:t>
            </w:r>
            <w:r w:rsidRPr="00C45EAD">
              <w:rPr>
                <w:b/>
                <w:szCs w:val="24"/>
              </w:rPr>
              <w:t xml:space="preserve"> </w:t>
            </w:r>
            <w:r w:rsidRPr="00FE2074">
              <w:rPr>
                <w:szCs w:val="24"/>
              </w:rPr>
              <w:t xml:space="preserve">выпускных квалификационных работ бакалавров </w:t>
            </w:r>
            <w:r>
              <w:rPr>
                <w:szCs w:val="24"/>
              </w:rPr>
              <w:t>и магистров строительства</w:t>
            </w:r>
          </w:p>
        </w:tc>
        <w:tc>
          <w:tcPr>
            <w:tcW w:w="3668" w:type="dxa"/>
          </w:tcPr>
          <w:p w:rsidR="00AB140C" w:rsidRPr="00FE2074" w:rsidRDefault="00AB140C" w:rsidP="00873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Рабцевич Ольга Валерьевна</w:t>
            </w:r>
            <w:r w:rsidR="006441DC">
              <w:rPr>
                <w:szCs w:val="24"/>
              </w:rPr>
              <w:t>,</w:t>
            </w:r>
            <w:r>
              <w:rPr>
                <w:szCs w:val="24"/>
              </w:rPr>
              <w:t xml:space="preserve"> к.э.н., доцент кафедры </w:t>
            </w:r>
            <w:proofErr w:type="spellStart"/>
            <w:r>
              <w:rPr>
                <w:szCs w:val="24"/>
              </w:rPr>
              <w:t>ЭиУН</w:t>
            </w:r>
            <w:proofErr w:type="spellEnd"/>
            <w:r w:rsidR="006441D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6441DC"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Рубанов</w:t>
            </w:r>
            <w:proofErr w:type="spellEnd"/>
            <w:r>
              <w:rPr>
                <w:szCs w:val="24"/>
              </w:rPr>
              <w:t xml:space="preserve"> Александр Викторович, к.т.н., зам. декана СФ </w:t>
            </w:r>
          </w:p>
        </w:tc>
        <w:tc>
          <w:tcPr>
            <w:tcW w:w="2896" w:type="dxa"/>
          </w:tcPr>
          <w:p w:rsidR="00AB140C" w:rsidRPr="00FE2074" w:rsidRDefault="00AB140C" w:rsidP="006441DC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434/1, 30</w:t>
            </w:r>
            <w:r w:rsidR="006441DC">
              <w:rPr>
                <w:szCs w:val="24"/>
              </w:rPr>
              <w:t>2</w:t>
            </w:r>
            <w:r w:rsidRPr="00FE2074">
              <w:rPr>
                <w:szCs w:val="24"/>
              </w:rPr>
              <w:t>/</w:t>
            </w:r>
            <w:r>
              <w:rPr>
                <w:szCs w:val="24"/>
              </w:rPr>
              <w:t>5</w:t>
            </w:r>
          </w:p>
        </w:tc>
      </w:tr>
      <w:tr w:rsidR="00AB140C" w:rsidRPr="00FE2074" w:rsidTr="00873850">
        <w:tc>
          <w:tcPr>
            <w:tcW w:w="1272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rPr>
                <w:szCs w:val="24"/>
              </w:rPr>
            </w:pPr>
          </w:p>
        </w:tc>
        <w:tc>
          <w:tcPr>
            <w:tcW w:w="7105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b/>
                <w:szCs w:val="24"/>
              </w:rPr>
            </w:pPr>
            <w:r w:rsidRPr="00FE2074">
              <w:rPr>
                <w:b/>
                <w:szCs w:val="24"/>
              </w:rPr>
              <w:t>Программа научных мероприятий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2896" w:type="dxa"/>
            <w:shd w:val="clear" w:color="auto" w:fill="D9D9D9" w:themeFill="background1" w:themeFillShade="D9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</w:tr>
      <w:tr w:rsidR="00AB140C" w:rsidRPr="00FE2074" w:rsidTr="00873850">
        <w:tc>
          <w:tcPr>
            <w:tcW w:w="1272" w:type="dxa"/>
            <w:vMerge w:val="restart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12.03.2025</w:t>
            </w:r>
          </w:p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9.30–10.00</w:t>
            </w:r>
          </w:p>
        </w:tc>
        <w:tc>
          <w:tcPr>
            <w:tcW w:w="7105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Регистрация участников мероприятий, приветственный кофе</w:t>
            </w:r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красный</w:t>
            </w:r>
            <w:proofErr w:type="gramEnd"/>
            <w:r w:rsidRPr="00FE2074">
              <w:rPr>
                <w:szCs w:val="24"/>
              </w:rPr>
              <w:t xml:space="preserve"> корпус, 3 этаж </w:t>
            </w:r>
          </w:p>
        </w:tc>
      </w:tr>
      <w:tr w:rsidR="00AB140C" w:rsidRPr="00FE2074" w:rsidTr="00873850">
        <w:trPr>
          <w:trHeight w:val="247"/>
        </w:trPr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10.00–13.00</w:t>
            </w:r>
          </w:p>
        </w:tc>
        <w:tc>
          <w:tcPr>
            <w:tcW w:w="7105" w:type="dxa"/>
          </w:tcPr>
          <w:p w:rsidR="00AB140C" w:rsidRDefault="00AB140C" w:rsidP="00AE5293">
            <w:pPr>
              <w:shd w:val="clear" w:color="auto" w:fill="FFFFFF"/>
              <w:rPr>
                <w:i/>
                <w:szCs w:val="24"/>
              </w:rPr>
            </w:pPr>
            <w:r w:rsidRPr="00FE2074">
              <w:rPr>
                <w:szCs w:val="24"/>
              </w:rPr>
              <w:t xml:space="preserve">Открытие. </w:t>
            </w:r>
            <w:r w:rsidRPr="00873850">
              <w:rPr>
                <w:b/>
                <w:i/>
                <w:szCs w:val="24"/>
              </w:rPr>
              <w:t>Пленарное заседание.</w:t>
            </w:r>
          </w:p>
          <w:p w:rsidR="00AB140C" w:rsidRPr="00AE5293" w:rsidRDefault="00AB140C" w:rsidP="00AE5293">
            <w:pPr>
              <w:shd w:val="clear" w:color="auto" w:fill="FFFFFF"/>
              <w:rPr>
                <w:szCs w:val="24"/>
              </w:rPr>
            </w:pPr>
            <w:r w:rsidRPr="00C152B1">
              <w:rPr>
                <w:rFonts w:eastAsia="Times New Roman"/>
                <w:color w:val="2C2D2E"/>
                <w:sz w:val="22"/>
                <w:lang w:eastAsia="ru-RU"/>
              </w:rPr>
              <w:t>Ссылка для подключения</w:t>
            </w:r>
            <w:r w:rsidRPr="00C152B1">
              <w:rPr>
                <w:rFonts w:ascii="Calibri" w:eastAsia="Times New Roman" w:hAnsi="Calibri" w:cs="Calibri"/>
                <w:color w:val="2C2D2E"/>
                <w:sz w:val="22"/>
                <w:lang w:eastAsia="ru-RU"/>
              </w:rPr>
              <w:t>: </w:t>
            </w:r>
            <w:hyperlink r:id="rId6" w:history="1">
              <w:r w:rsidRPr="008570CB">
                <w:rPr>
                  <w:rStyle w:val="a4"/>
                </w:rPr>
                <w:t>https://my.mts-link.ru/j/71689131/205574599</w:t>
              </w:r>
            </w:hyperlink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Овсянникова Татьяна Юрьевна, д.э.н., проф., заведующий кафедрой </w:t>
            </w:r>
            <w:proofErr w:type="spellStart"/>
            <w:r>
              <w:rPr>
                <w:szCs w:val="24"/>
              </w:rPr>
              <w:t>ЭиУН</w:t>
            </w:r>
            <w:proofErr w:type="spellEnd"/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зал</w:t>
            </w:r>
            <w:proofErr w:type="gramEnd"/>
            <w:r w:rsidRPr="00FE2074">
              <w:rPr>
                <w:szCs w:val="24"/>
              </w:rPr>
              <w:t xml:space="preserve"> заседаний Ученого совета</w:t>
            </w:r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13.00–14.00</w:t>
            </w:r>
          </w:p>
        </w:tc>
        <w:tc>
          <w:tcPr>
            <w:tcW w:w="7105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Кофе-пауза</w:t>
            </w:r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322/2</w:t>
            </w:r>
          </w:p>
        </w:tc>
      </w:tr>
      <w:tr w:rsidR="00AB140C" w:rsidRPr="00FE2074" w:rsidTr="00873850">
        <w:trPr>
          <w:trHeight w:val="390"/>
        </w:trPr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14.00–15.00</w:t>
            </w:r>
          </w:p>
        </w:tc>
        <w:tc>
          <w:tcPr>
            <w:tcW w:w="7105" w:type="dxa"/>
          </w:tcPr>
          <w:p w:rsidR="00AB140C" w:rsidRPr="00FE2074" w:rsidRDefault="00AB140C" w:rsidP="006441DC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Круглый стол.</w:t>
            </w:r>
            <w:r w:rsidRPr="00FE2074">
              <w:rPr>
                <w:szCs w:val="24"/>
              </w:rPr>
              <w:t xml:space="preserve"> Современная архитектура университетов. Формирование комфортной инновационной среды</w:t>
            </w:r>
            <w:r>
              <w:rPr>
                <w:szCs w:val="24"/>
              </w:rPr>
              <w:t>.</w:t>
            </w:r>
            <w:r w:rsidR="006441DC">
              <w:rPr>
                <w:rFonts w:eastAsia="Times New Roman"/>
                <w:bCs/>
                <w:iCs/>
                <w:sz w:val="22"/>
                <w:lang w:eastAsia="ar-SA"/>
              </w:rPr>
              <w:br/>
            </w:r>
            <w:r w:rsidRPr="00AE5293">
              <w:rPr>
                <w:rFonts w:eastAsia="Times New Roman"/>
                <w:bCs/>
                <w:iCs/>
                <w:sz w:val="22"/>
                <w:lang w:eastAsia="ar-SA"/>
              </w:rPr>
              <w:t>Ссылка для подключения</w:t>
            </w:r>
            <w:r w:rsidRPr="00AE5293">
              <w:rPr>
                <w:rFonts w:eastAsia="Times New Roman"/>
                <w:color w:val="2C2D2E"/>
                <w:sz w:val="22"/>
                <w:lang w:eastAsia="ru-RU"/>
              </w:rPr>
              <w:t>: </w:t>
            </w:r>
            <w:hyperlink r:id="rId7" w:history="1">
              <w:r w:rsidRPr="008570CB">
                <w:rPr>
                  <w:rStyle w:val="a4"/>
                </w:rPr>
                <w:t>https://my.mts-link.ru/j/71689131/205574599</w:t>
              </w:r>
            </w:hyperlink>
          </w:p>
        </w:tc>
        <w:tc>
          <w:tcPr>
            <w:tcW w:w="3668" w:type="dxa"/>
          </w:tcPr>
          <w:p w:rsidR="00AB140C" w:rsidRPr="00FE2074" w:rsidRDefault="00AB140C" w:rsidP="00AB14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Коренев Владимир Иннокентьевич, к. </w:t>
            </w:r>
            <w:proofErr w:type="gramStart"/>
            <w:r>
              <w:rPr>
                <w:szCs w:val="24"/>
              </w:rPr>
              <w:t>арх..</w:t>
            </w:r>
            <w:proofErr w:type="gramEnd"/>
            <w:r>
              <w:rPr>
                <w:szCs w:val="24"/>
              </w:rPr>
              <w:t xml:space="preserve"> декан АФ</w:t>
            </w: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зал</w:t>
            </w:r>
            <w:proofErr w:type="gramEnd"/>
            <w:r w:rsidRPr="00FE2074">
              <w:rPr>
                <w:szCs w:val="24"/>
              </w:rPr>
              <w:t xml:space="preserve"> заседаний Ученого совета</w:t>
            </w:r>
          </w:p>
        </w:tc>
      </w:tr>
      <w:tr w:rsidR="00AB140C" w:rsidRPr="003914B0" w:rsidTr="00873850">
        <w:trPr>
          <w:trHeight w:val="390"/>
        </w:trPr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14.00–15.00</w:t>
            </w:r>
          </w:p>
        </w:tc>
        <w:tc>
          <w:tcPr>
            <w:tcW w:w="7105" w:type="dxa"/>
          </w:tcPr>
          <w:p w:rsidR="00AB140C" w:rsidRPr="00FE2074" w:rsidRDefault="00AB140C" w:rsidP="00AB140C">
            <w:pPr>
              <w:rPr>
                <w:i/>
                <w:szCs w:val="24"/>
              </w:rPr>
            </w:pPr>
            <w:r w:rsidRPr="00873850">
              <w:rPr>
                <w:b/>
                <w:i/>
                <w:szCs w:val="24"/>
              </w:rPr>
              <w:t>Круглый стол</w:t>
            </w:r>
            <w:r w:rsidRPr="00FE2074">
              <w:rPr>
                <w:i/>
                <w:szCs w:val="24"/>
              </w:rPr>
              <w:t>.</w:t>
            </w:r>
            <w:r w:rsidRPr="00FE2074">
              <w:rPr>
                <w:szCs w:val="24"/>
              </w:rPr>
              <w:t xml:space="preserve"> Макроэкономические тренды: аналитика и прогнозы ВТБ</w:t>
            </w:r>
            <w:r>
              <w:rPr>
                <w:szCs w:val="24"/>
              </w:rPr>
              <w:br/>
            </w:r>
            <w:r w:rsidRPr="00AE5293">
              <w:rPr>
                <w:sz w:val="22"/>
              </w:rPr>
              <w:t xml:space="preserve">Ссылка для подключения: </w:t>
            </w:r>
            <w:hyperlink r:id="rId8" w:history="1">
              <w:r w:rsidRPr="008570CB">
                <w:rPr>
                  <w:rStyle w:val="a4"/>
                </w:rPr>
                <w:t>https://bbb.tsuab.ru/b/pnr-wxq-ajs-hxg</w:t>
              </w:r>
            </w:hyperlink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Овсянникова Татьяна Юрьевна, д.э.н., проф., заведующий кафедрой </w:t>
            </w:r>
            <w:proofErr w:type="spellStart"/>
            <w:r>
              <w:rPr>
                <w:szCs w:val="24"/>
              </w:rPr>
              <w:t>ЭиУН</w:t>
            </w:r>
            <w:proofErr w:type="spellEnd"/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конференц</w:t>
            </w:r>
            <w:proofErr w:type="gramEnd"/>
            <w:r w:rsidRPr="00FE2074">
              <w:rPr>
                <w:szCs w:val="24"/>
              </w:rPr>
              <w:t>-зал</w:t>
            </w:r>
          </w:p>
        </w:tc>
      </w:tr>
      <w:tr w:rsidR="00AB140C" w:rsidRPr="00FE2074" w:rsidTr="00873850">
        <w:trPr>
          <w:trHeight w:val="70"/>
        </w:trPr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Default="00AB140C" w:rsidP="00FE2074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1.</w:t>
            </w:r>
            <w:r w:rsidRPr="00FE2074">
              <w:rPr>
                <w:szCs w:val="24"/>
              </w:rPr>
              <w:t xml:space="preserve"> Экономика, управление и экспертиза инвестиций и недвижимости</w:t>
            </w:r>
          </w:p>
          <w:p w:rsidR="00AB140C" w:rsidRPr="00FE2074" w:rsidRDefault="00AB140C" w:rsidP="00AE5293">
            <w:pPr>
              <w:rPr>
                <w:szCs w:val="24"/>
              </w:rPr>
            </w:pPr>
            <w:r w:rsidRPr="006441DC">
              <w:rPr>
                <w:sz w:val="22"/>
                <w:szCs w:val="24"/>
              </w:rPr>
              <w:t xml:space="preserve">Ссылка для подключения </w:t>
            </w:r>
            <w:hyperlink r:id="rId9" w:history="1">
              <w:r w:rsidRPr="008570CB">
                <w:rPr>
                  <w:rStyle w:val="a4"/>
                </w:rPr>
                <w:t>https://bbb.tsuab.ru/b/pnr-wxq-ajs-hxg</w:t>
              </w:r>
            </w:hyperlink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Овсянникова Татьяна Юрьевна, д.э.н., проф., заведующий кафедрой </w:t>
            </w:r>
            <w:proofErr w:type="spellStart"/>
            <w:r>
              <w:rPr>
                <w:szCs w:val="24"/>
              </w:rPr>
              <w:t>ЭиУН</w:t>
            </w:r>
            <w:proofErr w:type="spellEnd"/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конференц</w:t>
            </w:r>
            <w:proofErr w:type="gramEnd"/>
            <w:r w:rsidRPr="00FE2074">
              <w:rPr>
                <w:szCs w:val="24"/>
              </w:rPr>
              <w:t>-зал</w:t>
            </w:r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AE5293">
            <w:pPr>
              <w:ind w:right="-28"/>
              <w:outlineLvl w:val="0"/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2</w:t>
            </w:r>
            <w:r w:rsidRPr="00873850">
              <w:rPr>
                <w:b/>
                <w:szCs w:val="24"/>
              </w:rPr>
              <w:t>.</w:t>
            </w:r>
            <w:r w:rsidRPr="00FE2074">
              <w:rPr>
                <w:szCs w:val="24"/>
              </w:rPr>
              <w:t xml:space="preserve"> Градостроительство и архитектура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AE5293">
              <w:rPr>
                <w:rFonts w:eastAsia="Times New Roman"/>
                <w:bCs/>
                <w:iCs/>
                <w:sz w:val="22"/>
                <w:lang w:eastAsia="ar-SA"/>
              </w:rPr>
              <w:t>Ссылка для подключения</w:t>
            </w:r>
            <w:r w:rsidRPr="00AE5293">
              <w:rPr>
                <w:rFonts w:eastAsia="Times New Roman"/>
                <w:color w:val="2C2D2E"/>
                <w:sz w:val="22"/>
                <w:lang w:eastAsia="ru-RU"/>
              </w:rPr>
              <w:t>: </w:t>
            </w:r>
            <w:hyperlink r:id="rId10" w:history="1">
              <w:r w:rsidRPr="008570CB">
                <w:rPr>
                  <w:rStyle w:val="a4"/>
                </w:rPr>
                <w:t>https://my.mts-link.ru/j/71689131/205574599</w:t>
              </w:r>
            </w:hyperlink>
          </w:p>
        </w:tc>
        <w:tc>
          <w:tcPr>
            <w:tcW w:w="3668" w:type="dxa"/>
          </w:tcPr>
          <w:p w:rsidR="00AB140C" w:rsidRPr="00FE2074" w:rsidRDefault="00AB140C" w:rsidP="00C45E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Коренев Владимир Иннокентьевич, к. арх.</w:t>
            </w:r>
            <w:r w:rsidR="00C45EAD">
              <w:rPr>
                <w:szCs w:val="24"/>
              </w:rPr>
              <w:t>,</w:t>
            </w:r>
            <w:r>
              <w:rPr>
                <w:szCs w:val="24"/>
              </w:rPr>
              <w:t xml:space="preserve"> декан АФ</w:t>
            </w: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зал</w:t>
            </w:r>
            <w:proofErr w:type="gramEnd"/>
            <w:r w:rsidRPr="00FE2074">
              <w:rPr>
                <w:szCs w:val="24"/>
              </w:rPr>
              <w:t xml:space="preserve"> заседаний Ученого совета</w:t>
            </w:r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AE5293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3.</w:t>
            </w:r>
            <w:r w:rsidRPr="00FE2074">
              <w:rPr>
                <w:szCs w:val="24"/>
              </w:rPr>
              <w:t xml:space="preserve"> Проектирование и строительство </w:t>
            </w:r>
            <w:proofErr w:type="spellStart"/>
            <w:r w:rsidRPr="00FE2074">
              <w:rPr>
                <w:szCs w:val="24"/>
              </w:rPr>
              <w:t>энергоресурсоэффективных</w:t>
            </w:r>
            <w:proofErr w:type="spellEnd"/>
            <w:r w:rsidRPr="00FE2074">
              <w:rPr>
                <w:szCs w:val="24"/>
              </w:rPr>
              <w:t>, сейсмостойких и интеллектуальных зданий</w:t>
            </w:r>
            <w:r>
              <w:rPr>
                <w:szCs w:val="24"/>
              </w:rPr>
              <w:t>.</w:t>
            </w:r>
            <w:r>
              <w:t xml:space="preserve"> </w:t>
            </w:r>
            <w:r w:rsidRPr="00AE5293">
              <w:rPr>
                <w:sz w:val="22"/>
                <w:szCs w:val="24"/>
              </w:rPr>
              <w:t xml:space="preserve">Ссылка для подключения: </w:t>
            </w:r>
            <w:hyperlink r:id="rId11" w:history="1">
              <w:r w:rsidRPr="008570CB">
                <w:rPr>
                  <w:rStyle w:val="a4"/>
                </w:rPr>
                <w:t>https://bbb.tsuab.ru/b/er9-hll-a1b-flq</w:t>
              </w:r>
            </w:hyperlink>
          </w:p>
        </w:tc>
        <w:tc>
          <w:tcPr>
            <w:tcW w:w="3668" w:type="dxa"/>
          </w:tcPr>
          <w:p w:rsidR="00AB140C" w:rsidRDefault="00027E5D" w:rsidP="00FE2074">
            <w:pPr>
              <w:jc w:val="center"/>
              <w:rPr>
                <w:szCs w:val="24"/>
              </w:rPr>
            </w:pPr>
            <w:r w:rsidRPr="00027E5D">
              <w:rPr>
                <w:szCs w:val="24"/>
              </w:rPr>
              <w:t xml:space="preserve">Овсянников Сергей Николаевич, д.т.н., проф., заведующий кафедрой </w:t>
            </w:r>
            <w:proofErr w:type="spellStart"/>
            <w:r w:rsidRPr="00027E5D">
              <w:rPr>
                <w:szCs w:val="24"/>
              </w:rPr>
              <w:t>АГиПЗ</w:t>
            </w:r>
            <w:proofErr w:type="spellEnd"/>
          </w:p>
        </w:tc>
        <w:tc>
          <w:tcPr>
            <w:tcW w:w="2896" w:type="dxa"/>
          </w:tcPr>
          <w:p w:rsidR="00AB140C" w:rsidRDefault="00AB140C" w:rsidP="00FE2074">
            <w:pPr>
              <w:jc w:val="center"/>
              <w:rPr>
                <w:szCs w:val="24"/>
              </w:rPr>
            </w:pPr>
          </w:p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306/2</w:t>
            </w:r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AE5293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4.</w:t>
            </w:r>
            <w:r w:rsidRPr="00FE2074">
              <w:rPr>
                <w:szCs w:val="24"/>
              </w:rPr>
              <w:t xml:space="preserve">  Возведение, эксплуатация и реновация объектов капитального строительства в условиях Сибири и Арктики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br/>
            </w:r>
            <w:r w:rsidRPr="00AE5293">
              <w:rPr>
                <w:rFonts w:eastAsia="Times New Roman"/>
                <w:color w:val="2C2D2E"/>
                <w:sz w:val="22"/>
                <w:lang w:eastAsia="ru-RU"/>
              </w:rPr>
              <w:t>Ссылка для подключения: </w:t>
            </w:r>
            <w:hyperlink r:id="rId12" w:history="1">
              <w:r w:rsidRPr="008570CB">
                <w:rPr>
                  <w:rStyle w:val="a4"/>
                </w:rPr>
                <w:t>https://bbb.tsuab.ru/b/yqk-hge-bhp-xib</w:t>
              </w:r>
            </w:hyperlink>
          </w:p>
        </w:tc>
        <w:tc>
          <w:tcPr>
            <w:tcW w:w="3668" w:type="dxa"/>
          </w:tcPr>
          <w:p w:rsidR="00AB140C" w:rsidRDefault="00027E5D" w:rsidP="00027E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Коробков Сергей Викторови</w:t>
            </w:r>
            <w:r w:rsidR="00C45EAD">
              <w:rPr>
                <w:szCs w:val="24"/>
              </w:rPr>
              <w:t>ч</w:t>
            </w:r>
            <w:r>
              <w:rPr>
                <w:szCs w:val="24"/>
              </w:rPr>
              <w:t>, к.т.н., заведующий кафедрой ТСП</w:t>
            </w:r>
          </w:p>
        </w:tc>
        <w:tc>
          <w:tcPr>
            <w:tcW w:w="2896" w:type="dxa"/>
          </w:tcPr>
          <w:p w:rsidR="00AB140C" w:rsidRDefault="00AB140C" w:rsidP="00FE2074">
            <w:pPr>
              <w:jc w:val="center"/>
              <w:rPr>
                <w:szCs w:val="24"/>
              </w:rPr>
            </w:pPr>
          </w:p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307/5</w:t>
            </w:r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CA0485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5.</w:t>
            </w:r>
            <w:r w:rsidRPr="00FE2074">
              <w:rPr>
                <w:szCs w:val="24"/>
              </w:rPr>
              <w:t xml:space="preserve"> «Зеленое строительство» и экологическая безопасность зданий и сооружений</w:t>
            </w:r>
            <w:r>
              <w:rPr>
                <w:szCs w:val="24"/>
              </w:rPr>
              <w:br/>
            </w:r>
            <w:r w:rsidRPr="00CA0485">
              <w:rPr>
                <w:sz w:val="22"/>
                <w:szCs w:val="24"/>
              </w:rPr>
              <w:t xml:space="preserve">Ссылка для </w:t>
            </w:r>
            <w:proofErr w:type="gramStart"/>
            <w:r w:rsidRPr="00CA0485">
              <w:rPr>
                <w:sz w:val="22"/>
                <w:szCs w:val="24"/>
              </w:rPr>
              <w:t>подключения</w:t>
            </w:r>
            <w:r w:rsidR="007227E0">
              <w:rPr>
                <w:sz w:val="22"/>
                <w:szCs w:val="24"/>
              </w:rPr>
              <w:t xml:space="preserve">: </w:t>
            </w:r>
            <w:r w:rsidR="007227E0">
              <w:t xml:space="preserve"> </w:t>
            </w:r>
            <w:hyperlink r:id="rId13" w:history="1">
              <w:r w:rsidR="007227E0" w:rsidRPr="007227E0">
                <w:rPr>
                  <w:rStyle w:val="a4"/>
                  <w:sz w:val="22"/>
                  <w:szCs w:val="24"/>
                </w:rPr>
                <w:t>https://bbb.tsuab.ru/b/44h-4p8-dec-c3x</w:t>
              </w:r>
              <w:proofErr w:type="gramEnd"/>
            </w:hyperlink>
          </w:p>
        </w:tc>
        <w:tc>
          <w:tcPr>
            <w:tcW w:w="3668" w:type="dxa"/>
          </w:tcPr>
          <w:p w:rsidR="00AB140C" w:rsidRDefault="008B4900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Лукашевич Ольга Дмитр</w:t>
            </w:r>
            <w:r w:rsidR="007241E8">
              <w:rPr>
                <w:szCs w:val="24"/>
              </w:rPr>
              <w:t>иевна, д.т.н.,</w:t>
            </w:r>
            <w:r>
              <w:rPr>
                <w:szCs w:val="24"/>
              </w:rPr>
              <w:t xml:space="preserve"> проф. кафедры </w:t>
            </w:r>
            <w:proofErr w:type="spellStart"/>
            <w:r>
              <w:rPr>
                <w:szCs w:val="24"/>
              </w:rPr>
              <w:t>ОТ</w:t>
            </w:r>
            <w:r w:rsidR="00BB6FDC">
              <w:rPr>
                <w:szCs w:val="24"/>
              </w:rPr>
              <w:t>иОС</w:t>
            </w:r>
            <w:proofErr w:type="spellEnd"/>
          </w:p>
        </w:tc>
        <w:tc>
          <w:tcPr>
            <w:tcW w:w="2896" w:type="dxa"/>
          </w:tcPr>
          <w:p w:rsidR="00AB140C" w:rsidRDefault="00AB140C" w:rsidP="00FE2074">
            <w:pPr>
              <w:jc w:val="center"/>
              <w:rPr>
                <w:szCs w:val="24"/>
              </w:rPr>
            </w:pPr>
          </w:p>
          <w:p w:rsidR="00AB140C" w:rsidRPr="00FE2074" w:rsidRDefault="00AB140C" w:rsidP="00873850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 xml:space="preserve">ауд. </w:t>
            </w:r>
            <w:r w:rsidR="00873850">
              <w:rPr>
                <w:szCs w:val="24"/>
              </w:rPr>
              <w:t xml:space="preserve">201/2, </w:t>
            </w:r>
            <w:proofErr w:type="spellStart"/>
            <w:r w:rsidR="00873850">
              <w:rPr>
                <w:szCs w:val="24"/>
              </w:rPr>
              <w:t>коворкинг</w:t>
            </w:r>
            <w:proofErr w:type="spellEnd"/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FE2074" w:rsidRDefault="00AB140C" w:rsidP="00CA0485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6.</w:t>
            </w:r>
            <w:r w:rsidRPr="00FE2074">
              <w:rPr>
                <w:szCs w:val="24"/>
              </w:rPr>
              <w:t xml:space="preserve"> Цифровые технологии в проектировании, строительстве, жилищно-коммунальном хозяйстве</w:t>
            </w:r>
            <w:r>
              <w:rPr>
                <w:szCs w:val="24"/>
              </w:rPr>
              <w:t>.</w:t>
            </w:r>
            <w:r>
              <w:t xml:space="preserve"> </w:t>
            </w:r>
            <w:r w:rsidR="00213021">
              <w:br/>
            </w:r>
            <w:r w:rsidRPr="00CA0485">
              <w:rPr>
                <w:sz w:val="22"/>
                <w:szCs w:val="24"/>
              </w:rPr>
              <w:t xml:space="preserve">Ссылка для подключения: </w:t>
            </w:r>
            <w:hyperlink r:id="rId14" w:history="1">
              <w:r w:rsidRPr="008570CB">
                <w:rPr>
                  <w:rStyle w:val="a4"/>
                </w:rPr>
                <w:t>https://bbb.tsuab.ru/b/hu6-16l-zom-mf8</w:t>
              </w:r>
            </w:hyperlink>
          </w:p>
        </w:tc>
        <w:tc>
          <w:tcPr>
            <w:tcW w:w="3668" w:type="dxa"/>
          </w:tcPr>
          <w:p w:rsidR="00AB140C" w:rsidRDefault="007241E8" w:rsidP="00FE2074">
            <w:pPr>
              <w:jc w:val="center"/>
              <w:rPr>
                <w:szCs w:val="24"/>
              </w:rPr>
            </w:pPr>
            <w:proofErr w:type="spellStart"/>
            <w:r w:rsidRPr="007241E8">
              <w:rPr>
                <w:szCs w:val="24"/>
              </w:rPr>
              <w:t>Салагор</w:t>
            </w:r>
            <w:proofErr w:type="spellEnd"/>
            <w:r w:rsidRPr="007241E8">
              <w:rPr>
                <w:szCs w:val="24"/>
              </w:rPr>
              <w:t xml:space="preserve"> Инна </w:t>
            </w:r>
            <w:proofErr w:type="spellStart"/>
            <w:r w:rsidRPr="007241E8">
              <w:rPr>
                <w:szCs w:val="24"/>
              </w:rPr>
              <w:t>Разиловна</w:t>
            </w:r>
            <w:proofErr w:type="spellEnd"/>
            <w:r w:rsidRPr="007241E8">
              <w:rPr>
                <w:szCs w:val="24"/>
              </w:rPr>
              <w:t>, к.э.н., директор Центра карьеры и трудоустройства</w:t>
            </w:r>
          </w:p>
        </w:tc>
        <w:tc>
          <w:tcPr>
            <w:tcW w:w="2896" w:type="dxa"/>
          </w:tcPr>
          <w:p w:rsidR="00AB140C" w:rsidRDefault="00AB140C" w:rsidP="00FE2074">
            <w:pPr>
              <w:jc w:val="center"/>
              <w:rPr>
                <w:szCs w:val="24"/>
              </w:rPr>
            </w:pPr>
          </w:p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313/2, ТИМ-бюро</w:t>
            </w:r>
          </w:p>
        </w:tc>
      </w:tr>
      <w:tr w:rsidR="00AB140C" w:rsidRPr="00FE2074" w:rsidTr="00873850"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Pr="00CA0485" w:rsidRDefault="00AB140C" w:rsidP="006441DC">
            <w:pPr>
              <w:rPr>
                <w:sz w:val="20"/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7.</w:t>
            </w:r>
            <w:r w:rsidRPr="00FE2074">
              <w:rPr>
                <w:szCs w:val="24"/>
              </w:rPr>
              <w:t xml:space="preserve"> Транспортная инфраструктура и логистика</w:t>
            </w:r>
            <w:r>
              <w:rPr>
                <w:szCs w:val="24"/>
              </w:rPr>
              <w:t>.</w:t>
            </w:r>
            <w:r w:rsidR="00C45EAD">
              <w:rPr>
                <w:szCs w:val="24"/>
              </w:rPr>
              <w:br/>
            </w:r>
            <w:r w:rsidR="00C45EAD" w:rsidRPr="006441DC">
              <w:rPr>
                <w:sz w:val="22"/>
              </w:rPr>
              <w:t xml:space="preserve">Ссылка </w:t>
            </w:r>
            <w:r w:rsidR="006441DC">
              <w:rPr>
                <w:sz w:val="22"/>
              </w:rPr>
              <w:t>для</w:t>
            </w:r>
            <w:r w:rsidR="00C45EAD" w:rsidRPr="006441DC">
              <w:rPr>
                <w:sz w:val="22"/>
              </w:rPr>
              <w:t xml:space="preserve"> подключение</w:t>
            </w:r>
            <w:r w:rsidR="00C45EAD">
              <w:t xml:space="preserve">: </w:t>
            </w:r>
            <w:hyperlink r:id="rId15" w:history="1">
              <w:r w:rsidRPr="008570CB">
                <w:rPr>
                  <w:rStyle w:val="a4"/>
                  <w:sz w:val="22"/>
                  <w:szCs w:val="24"/>
                </w:rPr>
                <w:t>https://bbb.tsuab.ru/b/hwq-q2l-pk8-yrx</w:t>
              </w:r>
            </w:hyperlink>
          </w:p>
        </w:tc>
        <w:tc>
          <w:tcPr>
            <w:tcW w:w="3668" w:type="dxa"/>
          </w:tcPr>
          <w:p w:rsidR="00AB140C" w:rsidRPr="00FE2074" w:rsidRDefault="007241E8" w:rsidP="00FE207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Бурлуцкий</w:t>
            </w:r>
            <w:proofErr w:type="spellEnd"/>
            <w:r>
              <w:rPr>
                <w:szCs w:val="24"/>
              </w:rPr>
              <w:t xml:space="preserve"> Андрей Александрович</w:t>
            </w:r>
            <w:r w:rsidR="00873850">
              <w:rPr>
                <w:szCs w:val="24"/>
              </w:rPr>
              <w:t>, к.т.н., декан Д</w:t>
            </w:r>
            <w:r w:rsidR="00C45EAD">
              <w:rPr>
                <w:szCs w:val="24"/>
              </w:rPr>
              <w:t>С</w:t>
            </w:r>
            <w:r w:rsidR="00873850">
              <w:rPr>
                <w:szCs w:val="24"/>
              </w:rPr>
              <w:t>Ф</w:t>
            </w: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235/1</w:t>
            </w:r>
          </w:p>
        </w:tc>
      </w:tr>
      <w:tr w:rsidR="00AB140C" w:rsidRPr="00FE2074" w:rsidTr="00873850">
        <w:trPr>
          <w:trHeight w:val="272"/>
        </w:trPr>
        <w:tc>
          <w:tcPr>
            <w:tcW w:w="1272" w:type="dxa"/>
            <w:vMerge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14.00–17.00</w:t>
            </w:r>
          </w:p>
        </w:tc>
        <w:tc>
          <w:tcPr>
            <w:tcW w:w="7105" w:type="dxa"/>
          </w:tcPr>
          <w:p w:rsidR="00AB140C" w:rsidRDefault="00AB140C" w:rsidP="00FE2074">
            <w:pPr>
              <w:rPr>
                <w:sz w:val="22"/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8</w:t>
            </w:r>
            <w:r w:rsidRPr="00873850">
              <w:rPr>
                <w:b/>
                <w:szCs w:val="24"/>
              </w:rPr>
              <w:t>.</w:t>
            </w:r>
            <w:r w:rsidRPr="00FE2074">
              <w:rPr>
                <w:szCs w:val="24"/>
              </w:rPr>
              <w:t xml:space="preserve"> Компетенции, квалификации, карьерные траектории</w:t>
            </w:r>
            <w:r>
              <w:rPr>
                <w:szCs w:val="24"/>
              </w:rPr>
              <w:t>.</w:t>
            </w:r>
            <w:r>
              <w:t xml:space="preserve"> </w:t>
            </w:r>
            <w:r w:rsidRPr="00CA0485">
              <w:rPr>
                <w:sz w:val="22"/>
                <w:szCs w:val="24"/>
              </w:rPr>
              <w:t xml:space="preserve">Ссылка для подключения: </w:t>
            </w:r>
            <w:hyperlink r:id="rId16" w:history="1">
              <w:r w:rsidRPr="008570CB">
                <w:rPr>
                  <w:rStyle w:val="a4"/>
                </w:rPr>
                <w:t>https://bbb.tsuab.ru/b/hu6-16l-zom-mf8</w:t>
              </w:r>
            </w:hyperlink>
          </w:p>
          <w:p w:rsidR="00AB140C" w:rsidRPr="00FE2074" w:rsidRDefault="00AB140C" w:rsidP="00FE2074">
            <w:pPr>
              <w:rPr>
                <w:szCs w:val="24"/>
              </w:rPr>
            </w:pPr>
          </w:p>
        </w:tc>
        <w:tc>
          <w:tcPr>
            <w:tcW w:w="3668" w:type="dxa"/>
          </w:tcPr>
          <w:p w:rsidR="00AB140C" w:rsidRDefault="00027E5D" w:rsidP="00027E5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Салагор</w:t>
            </w:r>
            <w:proofErr w:type="spellEnd"/>
            <w:r>
              <w:rPr>
                <w:szCs w:val="24"/>
              </w:rPr>
              <w:t xml:space="preserve"> Инна </w:t>
            </w:r>
            <w:proofErr w:type="spellStart"/>
            <w:r>
              <w:rPr>
                <w:szCs w:val="24"/>
              </w:rPr>
              <w:t>Разиловна</w:t>
            </w:r>
            <w:proofErr w:type="spellEnd"/>
            <w:r>
              <w:rPr>
                <w:szCs w:val="24"/>
              </w:rPr>
              <w:t xml:space="preserve">, к.э.н., директор </w:t>
            </w:r>
            <w:r w:rsidRPr="00027E5D">
              <w:rPr>
                <w:szCs w:val="24"/>
              </w:rPr>
              <w:t>Центр</w:t>
            </w:r>
            <w:r>
              <w:rPr>
                <w:szCs w:val="24"/>
              </w:rPr>
              <w:t>а</w:t>
            </w:r>
            <w:r w:rsidRPr="00027E5D">
              <w:rPr>
                <w:szCs w:val="24"/>
              </w:rPr>
              <w:t xml:space="preserve"> карьеры и трудоустройства</w:t>
            </w:r>
          </w:p>
        </w:tc>
        <w:tc>
          <w:tcPr>
            <w:tcW w:w="2896" w:type="dxa"/>
          </w:tcPr>
          <w:p w:rsidR="00AB140C" w:rsidRDefault="00AB140C" w:rsidP="00FE2074">
            <w:pPr>
              <w:jc w:val="center"/>
              <w:rPr>
                <w:szCs w:val="24"/>
              </w:rPr>
            </w:pPr>
          </w:p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ауд. 313/2, ТИМ-бюро</w:t>
            </w:r>
          </w:p>
        </w:tc>
      </w:tr>
      <w:tr w:rsidR="00213021" w:rsidRPr="00FE2074" w:rsidTr="00873850">
        <w:trPr>
          <w:trHeight w:val="389"/>
        </w:trPr>
        <w:tc>
          <w:tcPr>
            <w:tcW w:w="1272" w:type="dxa"/>
            <w:vMerge w:val="restart"/>
          </w:tcPr>
          <w:p w:rsidR="00213021" w:rsidRPr="00FE2074" w:rsidRDefault="00213021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13.03.2025</w:t>
            </w:r>
          </w:p>
        </w:tc>
        <w:tc>
          <w:tcPr>
            <w:tcW w:w="850" w:type="dxa"/>
          </w:tcPr>
          <w:p w:rsidR="00213021" w:rsidRPr="00FE2074" w:rsidRDefault="00213021" w:rsidP="00213021">
            <w:pPr>
              <w:rPr>
                <w:szCs w:val="24"/>
              </w:rPr>
            </w:pPr>
            <w:r w:rsidRPr="00FE2074">
              <w:rPr>
                <w:szCs w:val="24"/>
              </w:rPr>
              <w:t>10.00–1</w:t>
            </w:r>
            <w:r>
              <w:rPr>
                <w:szCs w:val="24"/>
              </w:rPr>
              <w:t>4</w:t>
            </w:r>
            <w:r w:rsidRPr="00FE2074">
              <w:rPr>
                <w:szCs w:val="24"/>
              </w:rPr>
              <w:t>.00</w:t>
            </w:r>
          </w:p>
        </w:tc>
        <w:tc>
          <w:tcPr>
            <w:tcW w:w="7105" w:type="dxa"/>
          </w:tcPr>
          <w:p w:rsidR="00213021" w:rsidRPr="00FE2074" w:rsidRDefault="00213021" w:rsidP="00C45EAD">
            <w:pPr>
              <w:rPr>
                <w:szCs w:val="24"/>
              </w:rPr>
            </w:pPr>
            <w:r w:rsidRPr="00873850">
              <w:rPr>
                <w:b/>
                <w:i/>
                <w:szCs w:val="24"/>
              </w:rPr>
              <w:t>Секция 9</w:t>
            </w:r>
            <w:r w:rsidRPr="00873850">
              <w:rPr>
                <w:b/>
                <w:szCs w:val="24"/>
              </w:rPr>
              <w:t>.</w:t>
            </w:r>
            <w:r w:rsidRPr="00FE2074">
              <w:rPr>
                <w:szCs w:val="24"/>
              </w:rPr>
              <w:t xml:space="preserve"> Современный город: проблемы и их решения (молодежная секция</w:t>
            </w:r>
            <w:proofErr w:type="gramStart"/>
            <w:r w:rsidRPr="00FE2074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br/>
            </w:r>
            <w:r w:rsidRPr="00037437">
              <w:rPr>
                <w:sz w:val="22"/>
                <w:szCs w:val="24"/>
              </w:rPr>
              <w:t>Ссылка</w:t>
            </w:r>
            <w:proofErr w:type="gramEnd"/>
            <w:r w:rsidRPr="00037437">
              <w:rPr>
                <w:sz w:val="22"/>
                <w:szCs w:val="24"/>
              </w:rPr>
              <w:t xml:space="preserve"> для подключения </w:t>
            </w:r>
            <w:hyperlink r:id="rId17" w:history="1">
              <w:r w:rsidRPr="008570CB">
                <w:rPr>
                  <w:rStyle w:val="a4"/>
                </w:rPr>
                <w:t>https://bbb.tsuab.ru/b/pnr-wxq-ajs-hxg</w:t>
              </w:r>
            </w:hyperlink>
          </w:p>
        </w:tc>
        <w:tc>
          <w:tcPr>
            <w:tcW w:w="3668" w:type="dxa"/>
          </w:tcPr>
          <w:p w:rsidR="00213021" w:rsidRPr="00FE2074" w:rsidRDefault="00213021" w:rsidP="00027E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Прокопенко Яна Юрьевна, зам. декана СФ</w:t>
            </w:r>
          </w:p>
        </w:tc>
        <w:tc>
          <w:tcPr>
            <w:tcW w:w="2896" w:type="dxa"/>
          </w:tcPr>
          <w:p w:rsidR="00213021" w:rsidRPr="00FE2074" w:rsidRDefault="00213021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конференц</w:t>
            </w:r>
            <w:proofErr w:type="gramEnd"/>
            <w:r w:rsidRPr="00FE2074">
              <w:rPr>
                <w:szCs w:val="24"/>
              </w:rPr>
              <w:t>-зал</w:t>
            </w:r>
          </w:p>
        </w:tc>
      </w:tr>
      <w:tr w:rsidR="00213021" w:rsidRPr="00FE2074" w:rsidTr="00213021">
        <w:trPr>
          <w:trHeight w:val="389"/>
        </w:trPr>
        <w:tc>
          <w:tcPr>
            <w:tcW w:w="1272" w:type="dxa"/>
            <w:vMerge/>
          </w:tcPr>
          <w:p w:rsidR="00213021" w:rsidRPr="00FE2074" w:rsidRDefault="00213021" w:rsidP="00FE207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13021" w:rsidRPr="00FE2074" w:rsidRDefault="00213021" w:rsidP="00FE2074">
            <w:pPr>
              <w:rPr>
                <w:szCs w:val="24"/>
              </w:rPr>
            </w:pPr>
            <w:r>
              <w:rPr>
                <w:szCs w:val="24"/>
              </w:rPr>
              <w:t>12.00–14.00</w:t>
            </w:r>
          </w:p>
        </w:tc>
        <w:tc>
          <w:tcPr>
            <w:tcW w:w="7105" w:type="dxa"/>
          </w:tcPr>
          <w:p w:rsidR="00213021" w:rsidRDefault="00213021" w:rsidP="00213021">
            <w:r w:rsidRPr="00213021">
              <w:rPr>
                <w:b/>
                <w:i/>
                <w:szCs w:val="24"/>
              </w:rPr>
              <w:t>Круглый стол</w:t>
            </w:r>
            <w:r>
              <w:rPr>
                <w:i/>
                <w:szCs w:val="24"/>
              </w:rPr>
              <w:t xml:space="preserve">. </w:t>
            </w:r>
            <w:r>
              <w:t>Аддитивные технологии</w:t>
            </w:r>
            <w:r w:rsidR="00C45EAD">
              <w:t xml:space="preserve"> в строительстве</w:t>
            </w:r>
            <w:r>
              <w:t>.</w:t>
            </w:r>
          </w:p>
          <w:p w:rsidR="00213021" w:rsidRPr="00213021" w:rsidRDefault="00213021" w:rsidP="00213021">
            <w:r w:rsidRPr="00213021">
              <w:rPr>
                <w:b/>
                <w:i/>
              </w:rPr>
              <w:t>Мастер-класс</w:t>
            </w:r>
            <w:r>
              <w:t xml:space="preserve"> по 3</w:t>
            </w:r>
            <w:r>
              <w:rPr>
                <w:lang w:val="en-US"/>
              </w:rPr>
              <w:t>D</w:t>
            </w:r>
            <w:r>
              <w:t>-печати</w:t>
            </w:r>
          </w:p>
          <w:p w:rsidR="00213021" w:rsidRPr="00C45EAD" w:rsidRDefault="00C45EAD" w:rsidP="00037437">
            <w:pPr>
              <w:rPr>
                <w:szCs w:val="24"/>
              </w:rPr>
            </w:pPr>
            <w:r w:rsidRPr="007227E0">
              <w:rPr>
                <w:sz w:val="22"/>
                <w:szCs w:val="24"/>
              </w:rPr>
              <w:t>Ссылка для подключения</w:t>
            </w:r>
            <w:r w:rsidR="007227E0" w:rsidRPr="007227E0">
              <w:rPr>
                <w:sz w:val="22"/>
                <w:szCs w:val="24"/>
              </w:rPr>
              <w:t>:</w:t>
            </w:r>
            <w:r w:rsidR="007227E0">
              <w:rPr>
                <w:sz w:val="22"/>
                <w:szCs w:val="24"/>
              </w:rPr>
              <w:t xml:space="preserve"> </w:t>
            </w:r>
            <w:hyperlink r:id="rId18" w:history="1">
              <w:r w:rsidR="007227E0" w:rsidRPr="007227E0">
                <w:rPr>
                  <w:rStyle w:val="a4"/>
                  <w:sz w:val="22"/>
                  <w:szCs w:val="24"/>
                </w:rPr>
                <w:t>https://my.mts-link.ru/j/71689131/205574599</w:t>
              </w:r>
            </w:hyperlink>
          </w:p>
        </w:tc>
        <w:tc>
          <w:tcPr>
            <w:tcW w:w="3668" w:type="dxa"/>
          </w:tcPr>
          <w:p w:rsidR="00213021" w:rsidRDefault="00213021" w:rsidP="00027E5D">
            <w:pPr>
              <w:jc w:val="center"/>
              <w:rPr>
                <w:szCs w:val="24"/>
              </w:rPr>
            </w:pPr>
            <w:r w:rsidRPr="00213021">
              <w:rPr>
                <w:szCs w:val="24"/>
              </w:rPr>
              <w:t>Сорокина Екатерина Александровна, начальник архитектурно-строительного бизнес-инкубатора</w:t>
            </w:r>
          </w:p>
        </w:tc>
        <w:tc>
          <w:tcPr>
            <w:tcW w:w="2896" w:type="dxa"/>
          </w:tcPr>
          <w:p w:rsidR="00213021" w:rsidRDefault="00213021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зал</w:t>
            </w:r>
            <w:proofErr w:type="gramEnd"/>
            <w:r w:rsidRPr="00FE2074">
              <w:rPr>
                <w:szCs w:val="24"/>
              </w:rPr>
              <w:t xml:space="preserve"> заседаний Ученого совета</w:t>
            </w:r>
            <w:r>
              <w:rPr>
                <w:szCs w:val="24"/>
              </w:rPr>
              <w:t>,</w:t>
            </w:r>
          </w:p>
          <w:p w:rsidR="00213021" w:rsidRPr="00FE2074" w:rsidRDefault="00213021" w:rsidP="00FE20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Центр аддитивных технологий, к.8</w:t>
            </w:r>
          </w:p>
        </w:tc>
      </w:tr>
      <w:tr w:rsidR="00AB140C" w:rsidRPr="00FE2074" w:rsidTr="00873850">
        <w:tc>
          <w:tcPr>
            <w:tcW w:w="1272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r w:rsidRPr="00FE2074">
              <w:rPr>
                <w:szCs w:val="24"/>
              </w:rPr>
              <w:t>14.03.2025</w:t>
            </w:r>
          </w:p>
        </w:tc>
        <w:tc>
          <w:tcPr>
            <w:tcW w:w="850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>12.00–13.00</w:t>
            </w:r>
          </w:p>
        </w:tc>
        <w:tc>
          <w:tcPr>
            <w:tcW w:w="7105" w:type="dxa"/>
          </w:tcPr>
          <w:p w:rsidR="00AB140C" w:rsidRPr="00FE2074" w:rsidRDefault="00AB140C" w:rsidP="00FE2074">
            <w:pPr>
              <w:rPr>
                <w:szCs w:val="24"/>
              </w:rPr>
            </w:pPr>
            <w:r w:rsidRPr="00FE2074">
              <w:rPr>
                <w:szCs w:val="24"/>
              </w:rPr>
              <w:t xml:space="preserve">ПОДВЕДЕНИЕ ИТОГОВ. ЗАКРЫТИЕ </w:t>
            </w:r>
            <w:r w:rsidRPr="00FE2074">
              <w:rPr>
                <w:szCs w:val="24"/>
                <w:lang w:val="en-US"/>
              </w:rPr>
              <w:t>PRO</w:t>
            </w:r>
            <w:r w:rsidRPr="00FE2074">
              <w:rPr>
                <w:szCs w:val="24"/>
              </w:rPr>
              <w:t xml:space="preserve"> </w:t>
            </w:r>
            <w:r w:rsidRPr="00FE2074">
              <w:rPr>
                <w:szCs w:val="24"/>
                <w:lang w:val="en-US"/>
              </w:rPr>
              <w:t>SCIENCE</w:t>
            </w:r>
            <w:r w:rsidRPr="00FE2074">
              <w:rPr>
                <w:szCs w:val="24"/>
              </w:rPr>
              <w:t xml:space="preserve"> НЕДЕЛИ </w:t>
            </w:r>
          </w:p>
        </w:tc>
        <w:tc>
          <w:tcPr>
            <w:tcW w:w="3668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</w:p>
        </w:tc>
        <w:tc>
          <w:tcPr>
            <w:tcW w:w="2896" w:type="dxa"/>
          </w:tcPr>
          <w:p w:rsidR="00AB140C" w:rsidRPr="00FE2074" w:rsidRDefault="00AB140C" w:rsidP="00FE2074">
            <w:pPr>
              <w:jc w:val="center"/>
              <w:rPr>
                <w:szCs w:val="24"/>
              </w:rPr>
            </w:pPr>
            <w:proofErr w:type="gramStart"/>
            <w:r w:rsidRPr="00FE2074">
              <w:rPr>
                <w:szCs w:val="24"/>
              </w:rPr>
              <w:t>зал</w:t>
            </w:r>
            <w:proofErr w:type="gramEnd"/>
            <w:r w:rsidRPr="00FE2074">
              <w:rPr>
                <w:szCs w:val="24"/>
              </w:rPr>
              <w:t xml:space="preserve"> заседаний Ученого совета</w:t>
            </w:r>
          </w:p>
        </w:tc>
      </w:tr>
    </w:tbl>
    <w:p w:rsidR="00ED4D4E" w:rsidRPr="00ED4D4E" w:rsidRDefault="00ED4D4E" w:rsidP="00FD734A">
      <w:pPr>
        <w:rPr>
          <w:sz w:val="32"/>
        </w:rPr>
      </w:pPr>
    </w:p>
    <w:sectPr w:rsidR="00ED4D4E" w:rsidRPr="00ED4D4E" w:rsidSect="00AB140C">
      <w:pgSz w:w="16838" w:h="11906" w:orient="landscape" w:code="9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4E"/>
    <w:rsid w:val="00027E5D"/>
    <w:rsid w:val="00037437"/>
    <w:rsid w:val="001C037E"/>
    <w:rsid w:val="00213021"/>
    <w:rsid w:val="00345736"/>
    <w:rsid w:val="00360D75"/>
    <w:rsid w:val="003818C9"/>
    <w:rsid w:val="003914B0"/>
    <w:rsid w:val="004045C0"/>
    <w:rsid w:val="00592DE9"/>
    <w:rsid w:val="006441DC"/>
    <w:rsid w:val="00653243"/>
    <w:rsid w:val="006C4C72"/>
    <w:rsid w:val="006E1160"/>
    <w:rsid w:val="007227E0"/>
    <w:rsid w:val="007241E8"/>
    <w:rsid w:val="007B303A"/>
    <w:rsid w:val="007D18D9"/>
    <w:rsid w:val="008570CB"/>
    <w:rsid w:val="00873850"/>
    <w:rsid w:val="00890646"/>
    <w:rsid w:val="008B4900"/>
    <w:rsid w:val="009A22AD"/>
    <w:rsid w:val="00AB140C"/>
    <w:rsid w:val="00AE5293"/>
    <w:rsid w:val="00BB6FDC"/>
    <w:rsid w:val="00BC5B52"/>
    <w:rsid w:val="00C45EAD"/>
    <w:rsid w:val="00CA0485"/>
    <w:rsid w:val="00CD3EEC"/>
    <w:rsid w:val="00CF74B5"/>
    <w:rsid w:val="00D72B7D"/>
    <w:rsid w:val="00DC1783"/>
    <w:rsid w:val="00E2597F"/>
    <w:rsid w:val="00ED1C29"/>
    <w:rsid w:val="00ED4D4E"/>
    <w:rsid w:val="00F27411"/>
    <w:rsid w:val="00F43505"/>
    <w:rsid w:val="00F77DD9"/>
    <w:rsid w:val="00FA10F0"/>
    <w:rsid w:val="00FD734A"/>
    <w:rsid w:val="00FE2074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21B8-F45C-47C0-8403-C41BF07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2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uab.ru/b/pnr-wxq-ajs-hxg" TargetMode="External"/><Relationship Id="rId13" Type="http://schemas.openxmlformats.org/officeDocument/2006/relationships/hyperlink" Target="https://bbb.tsuab.ru/b/44h-4p8-dec-c3x" TargetMode="External"/><Relationship Id="rId18" Type="http://schemas.openxmlformats.org/officeDocument/2006/relationships/hyperlink" Target="https://my.mts-link.ru/j/71689131/205574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ts-link.ru/j/71689131/205574599" TargetMode="External"/><Relationship Id="rId12" Type="http://schemas.openxmlformats.org/officeDocument/2006/relationships/hyperlink" Target="https://bbb.tsuab.ru/b/yqk-hge-bhp-xib" TargetMode="External"/><Relationship Id="rId17" Type="http://schemas.openxmlformats.org/officeDocument/2006/relationships/hyperlink" Target="https://bbb.tsuab.ru/b/pnr-wxq-ajs-hx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bb.tsuab.ru/b/hu6-16l-zom-mf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71689131/205574599" TargetMode="External"/><Relationship Id="rId11" Type="http://schemas.openxmlformats.org/officeDocument/2006/relationships/hyperlink" Target="https://bbb.tsuab.ru/b/er9-hll-a1b-flq" TargetMode="External"/><Relationship Id="rId5" Type="http://schemas.openxmlformats.org/officeDocument/2006/relationships/hyperlink" Target="https://my.mts-link.ru/j/71689131/205574599" TargetMode="External"/><Relationship Id="rId15" Type="http://schemas.openxmlformats.org/officeDocument/2006/relationships/hyperlink" Target="https://bbb.tsuab.ru/b/hwq-q2l-pk8-yrx" TargetMode="External"/><Relationship Id="rId10" Type="http://schemas.openxmlformats.org/officeDocument/2006/relationships/hyperlink" Target="https://my.mts-link.ru/j/71689131/2055745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bb.tsuab.ru/b/pnr-wxq-ajs-hxg" TargetMode="External"/><Relationship Id="rId14" Type="http://schemas.openxmlformats.org/officeDocument/2006/relationships/hyperlink" Target="https://bbb.tsuab.ru/b/hu6-16l-zom-m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EFB2-AD18-492F-99B2-ED1792E2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ОвсянниковаТЮ</dc:creator>
  <cp:keywords/>
  <dc:description/>
  <cp:lastModifiedBy>ОвсянниковаТЮ</cp:lastModifiedBy>
  <cp:revision>2</cp:revision>
  <dcterms:created xsi:type="dcterms:W3CDTF">2025-03-06T03:24:00Z</dcterms:created>
  <dcterms:modified xsi:type="dcterms:W3CDTF">2025-03-06T03:24:00Z</dcterms:modified>
</cp:coreProperties>
</file>